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7E4FB" w14:textId="77777777" w:rsidR="001F3B7C" w:rsidRPr="00F952C4" w:rsidRDefault="001F3B7C">
      <w:r w:rsidRPr="00F952C4">
        <w:t xml:space="preserve">Please complete by COB June 17, 2020 </w:t>
      </w:r>
    </w:p>
    <w:p w14:paraId="17585464" w14:textId="056FA353" w:rsidR="00A10AC4" w:rsidRPr="00F952C4" w:rsidRDefault="002C2A7E">
      <w:r w:rsidRPr="00F952C4">
        <w:t xml:space="preserve">RPP Grantee </w:t>
      </w:r>
      <w:r w:rsidR="006558F7" w:rsidRPr="00F952C4">
        <w:t xml:space="preserve">Region </w:t>
      </w:r>
      <w:sdt>
        <w:sdtPr>
          <w:id w:val="503245810"/>
          <w:placeholder>
            <w:docPart w:val="3F73AEA3C454478683F8032DABDCFC40"/>
          </w:placeholder>
        </w:sdtPr>
        <w:sdtEndPr/>
        <w:sdtContent>
          <w:r w:rsidR="00EB24F4" w:rsidRPr="00F952C4">
            <w:t>Rutland</w:t>
          </w:r>
          <w:r w:rsidR="00EB24F4" w:rsidRPr="00F952C4">
            <w:tab/>
          </w:r>
        </w:sdtContent>
      </w:sdt>
    </w:p>
    <w:p w14:paraId="32AA46B0" w14:textId="5C17F589" w:rsidR="002C2A7E" w:rsidRPr="00F952C4" w:rsidRDefault="002C2A7E">
      <w:r w:rsidRPr="00F952C4">
        <w:t xml:space="preserve">Person Completing Form </w:t>
      </w:r>
      <w:sdt>
        <w:sdtPr>
          <w:id w:val="-1252193319"/>
          <w:placeholder>
            <w:docPart w:val="1196CC2C308E411AA67D9FD5AC1C1FD4"/>
          </w:placeholder>
        </w:sdtPr>
        <w:sdtEndPr/>
        <w:sdtContent>
          <w:r w:rsidR="00EB24F4" w:rsidRPr="00F952C4">
            <w:t xml:space="preserve">Jamie Bentley </w:t>
          </w:r>
        </w:sdtContent>
      </w:sdt>
    </w:p>
    <w:p w14:paraId="496696EB" w14:textId="2B2E2D2B" w:rsidR="002C2A7E" w:rsidRPr="00F952C4" w:rsidRDefault="002C2A7E">
      <w:r w:rsidRPr="00F952C4">
        <w:t>Email and Telephone Contact</w:t>
      </w:r>
      <w:r w:rsidR="006558F7" w:rsidRPr="00F952C4">
        <w:t xml:space="preserve"> </w:t>
      </w:r>
      <w:sdt>
        <w:sdtPr>
          <w:id w:val="595221397"/>
          <w:placeholder>
            <w:docPart w:val="DDA7A5DE82CB48CB8B303184698845AA"/>
          </w:placeholder>
        </w:sdtPr>
        <w:sdtEndPr/>
        <w:sdtContent>
          <w:hyperlink r:id="rId5" w:history="1">
            <w:r w:rsidR="00EB24F4" w:rsidRPr="00F952C4">
              <w:rPr>
                <w:rStyle w:val="Hyperlink"/>
              </w:rPr>
              <w:t>jabentley@rrmc.org</w:t>
            </w:r>
          </w:hyperlink>
          <w:r w:rsidR="00EB24F4" w:rsidRPr="00F952C4">
            <w:t xml:space="preserve"> </w:t>
          </w:r>
          <w:r w:rsidR="00EB24F4" w:rsidRPr="00F952C4">
            <w:tab/>
          </w:r>
        </w:sdtContent>
      </w:sdt>
      <w:r w:rsidR="006558F7" w:rsidRPr="00F952C4">
        <w:t xml:space="preserve"> </w:t>
      </w:r>
      <w:sdt>
        <w:sdtPr>
          <w:id w:val="-740408070"/>
          <w:placeholder>
            <w:docPart w:val="94CDEC0B732F46B8B6A5779AD65BF96A"/>
          </w:placeholder>
        </w:sdtPr>
        <w:sdtEndPr/>
        <w:sdtContent>
          <w:r w:rsidR="00EB24F4" w:rsidRPr="00F952C4">
            <w:t>802-776-5503</w:t>
          </w:r>
        </w:sdtContent>
      </w:sdt>
    </w:p>
    <w:p w14:paraId="7FB88C0F" w14:textId="742B1D7A" w:rsidR="00981154" w:rsidRPr="00F952C4" w:rsidRDefault="00981154">
      <w:pPr>
        <w:rPr>
          <w:i/>
          <w:color w:val="002060"/>
        </w:rPr>
      </w:pPr>
      <w:r w:rsidRPr="00F952C4">
        <w:rPr>
          <w:b/>
        </w:rPr>
        <w:t>Instructions</w:t>
      </w:r>
      <w:r w:rsidRPr="00F952C4">
        <w:t xml:space="preserve">: </w:t>
      </w:r>
      <w:r w:rsidR="002C2A7E" w:rsidRPr="00F952C4">
        <w:t>Please list all required and optional strategies and activities that you plan to continue beyond RPP funding</w:t>
      </w:r>
      <w:r w:rsidRPr="00F952C4">
        <w:t xml:space="preserve">. There is a separate chart for each domain. As a reminder of where each strategy and activity should be placed, refer to the </w:t>
      </w:r>
      <w:hyperlink r:id="rId6" w:history="1">
        <w:r w:rsidRPr="00F952C4">
          <w:rPr>
            <w:rStyle w:val="Hyperlink"/>
          </w:rPr>
          <w:t>RPP Guidance Document</w:t>
        </w:r>
      </w:hyperlink>
      <w:r w:rsidRPr="00F952C4">
        <w:t xml:space="preserve"> pages 29 through 31.  </w:t>
      </w:r>
      <w:r w:rsidR="00CE4C4A" w:rsidRPr="00F952C4">
        <w:br/>
      </w:r>
      <w:r w:rsidRPr="00F952C4">
        <w:t xml:space="preserve">Please plan on one hour for completion by RPP staff. </w:t>
      </w:r>
      <w:r w:rsidRPr="00F952C4">
        <w:rPr>
          <w:i/>
          <w:color w:val="002060"/>
        </w:rPr>
        <w:t>Examples are provided in blue font.</w:t>
      </w:r>
      <w:r w:rsidR="00CE4C4A" w:rsidRPr="00F952C4">
        <w:rPr>
          <w:iCs/>
          <w:color w:val="000000" w:themeColor="text1"/>
        </w:rPr>
        <w:t xml:space="preserve"> </w:t>
      </w:r>
    </w:p>
    <w:p w14:paraId="65E221B8" w14:textId="77777777" w:rsidR="00981154" w:rsidRPr="00F952C4" w:rsidRDefault="00981154">
      <w:r w:rsidRPr="00F952C4">
        <w:rPr>
          <w:b/>
        </w:rPr>
        <w:t xml:space="preserve">How will this information be utilized for the webinar and in the future? </w:t>
      </w:r>
      <w:r w:rsidRPr="00F952C4">
        <w:t>A downloadable summary of all continuation plans will be made available. The results can be used to:</w:t>
      </w:r>
    </w:p>
    <w:p w14:paraId="2F347CDE" w14:textId="77777777" w:rsidR="00981154" w:rsidRPr="00F952C4" w:rsidRDefault="00981154" w:rsidP="0098115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52C4">
        <w:rPr>
          <w:rFonts w:ascii="Calibri" w:hAnsi="Calibri" w:cs="Calibri"/>
          <w:color w:val="000000"/>
          <w:sz w:val="22"/>
          <w:szCs w:val="22"/>
        </w:rPr>
        <w:t>Tap into the collective knowledge and experience of prevention colleagues</w:t>
      </w:r>
    </w:p>
    <w:p w14:paraId="0BA70F24" w14:textId="77777777" w:rsidR="00981154" w:rsidRPr="00F952C4" w:rsidRDefault="001F3B7C" w:rsidP="0098115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52C4">
        <w:rPr>
          <w:rFonts w:ascii="Calibri" w:hAnsi="Calibri" w:cs="Calibri"/>
          <w:color w:val="000000"/>
          <w:sz w:val="22"/>
          <w:szCs w:val="22"/>
        </w:rPr>
        <w:t>Share resources among those planning on implementing or sustaining the same strategies</w:t>
      </w:r>
    </w:p>
    <w:p w14:paraId="22FC9E4A" w14:textId="77777777" w:rsidR="00981154" w:rsidRPr="00F952C4" w:rsidRDefault="001F3B7C" w:rsidP="001F3B7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52C4">
        <w:rPr>
          <w:rFonts w:ascii="Calibri" w:hAnsi="Calibri" w:cs="Calibri"/>
          <w:color w:val="000000"/>
          <w:sz w:val="22"/>
          <w:szCs w:val="22"/>
        </w:rPr>
        <w:t>Co-sponsor or collaborate around trainings and events</w:t>
      </w:r>
    </w:p>
    <w:p w14:paraId="68582C59" w14:textId="77777777" w:rsidR="00F952C4" w:rsidRPr="00F952C4" w:rsidRDefault="00981154" w:rsidP="00F952C4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952C4">
        <w:rPr>
          <w:rFonts w:ascii="Calibri" w:hAnsi="Calibri" w:cs="Calibri"/>
          <w:color w:val="000000"/>
          <w:sz w:val="22"/>
          <w:szCs w:val="22"/>
        </w:rPr>
        <w:t>Leverage resources for training and operations by building out common activities</w:t>
      </w:r>
    </w:p>
    <w:p w14:paraId="38B33811" w14:textId="355E2CC1" w:rsidR="002C2A7E" w:rsidRPr="00F952C4" w:rsidRDefault="00F952C4" w:rsidP="00F952C4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2C2A7E" w:rsidRPr="00F952C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OLICY &amp; SYSTEMS: Local, State and Federal Policies and Laws, Economic &amp; Cultural Influences, Media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620"/>
        <w:gridCol w:w="2790"/>
        <w:gridCol w:w="3240"/>
        <w:gridCol w:w="2610"/>
        <w:gridCol w:w="2160"/>
        <w:gridCol w:w="1974"/>
      </w:tblGrid>
      <w:tr w:rsidR="002C2A7E" w:rsidRPr="00D67A7F" w14:paraId="7D76A0E5" w14:textId="77777777" w:rsidTr="00F95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</w:tcPr>
          <w:p w14:paraId="4E7AB1E0" w14:textId="77777777" w:rsidR="002C2A7E" w:rsidRPr="00D67A7F" w:rsidRDefault="002C2A7E">
            <w:pPr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Strategy</w:t>
            </w:r>
          </w:p>
        </w:tc>
        <w:tc>
          <w:tcPr>
            <w:tcW w:w="2790" w:type="dxa"/>
          </w:tcPr>
          <w:p w14:paraId="5406C613" w14:textId="6AD2E94B" w:rsidR="002C2A7E" w:rsidRPr="00D67A7F" w:rsidRDefault="00981154" w:rsidP="00981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Activity to be</w:t>
            </w:r>
            <w:r w:rsidR="002C2A7E" w:rsidRPr="00D67A7F">
              <w:rPr>
                <w:sz w:val="24"/>
                <w:szCs w:val="24"/>
              </w:rPr>
              <w:t xml:space="preserve"> continued</w:t>
            </w:r>
          </w:p>
        </w:tc>
        <w:tc>
          <w:tcPr>
            <w:tcW w:w="3240" w:type="dxa"/>
          </w:tcPr>
          <w:p w14:paraId="22E9AFBB" w14:textId="77777777" w:rsidR="002C2A7E" w:rsidRPr="00D67A7F" w:rsidRDefault="002C2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Status</w:t>
            </w:r>
          </w:p>
          <w:p w14:paraId="7A0750D4" w14:textId="77777777" w:rsidR="002C2A7E" w:rsidRPr="00D67A7F" w:rsidRDefault="002C2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Modifications</w:t>
            </w:r>
          </w:p>
          <w:p w14:paraId="05B4C231" w14:textId="77777777" w:rsidR="002C2A7E" w:rsidRPr="00D67A7F" w:rsidRDefault="002C2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/Expansion</w:t>
            </w:r>
          </w:p>
        </w:tc>
        <w:tc>
          <w:tcPr>
            <w:tcW w:w="2610" w:type="dxa"/>
          </w:tcPr>
          <w:p w14:paraId="028A77F2" w14:textId="77777777" w:rsidR="002C2A7E" w:rsidRPr="00D67A7F" w:rsidRDefault="002C2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Shared Resources/Activity</w:t>
            </w:r>
          </w:p>
        </w:tc>
        <w:tc>
          <w:tcPr>
            <w:tcW w:w="2160" w:type="dxa"/>
          </w:tcPr>
          <w:p w14:paraId="15281D7D" w14:textId="77777777" w:rsidR="002C2A7E" w:rsidRPr="00D67A7F" w:rsidRDefault="002C2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Comments</w:t>
            </w:r>
          </w:p>
        </w:tc>
        <w:tc>
          <w:tcPr>
            <w:tcW w:w="1974" w:type="dxa"/>
          </w:tcPr>
          <w:p w14:paraId="3EFFFC16" w14:textId="77777777" w:rsidR="002C2A7E" w:rsidRPr="00D67A7F" w:rsidRDefault="002C2A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Funding or In-kind resources to be utilized</w:t>
            </w:r>
          </w:p>
        </w:tc>
      </w:tr>
      <w:tr w:rsidR="002C2A7E" w:rsidRPr="00D67A7F" w14:paraId="474FF414" w14:textId="77777777" w:rsidTr="00F95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476E2D8" w14:textId="24CBC115" w:rsidR="002C2A7E" w:rsidRPr="00D67A7F" w:rsidRDefault="00EB24F4">
            <w:pPr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Local Municipality involvement with youth leadership</w:t>
            </w:r>
          </w:p>
        </w:tc>
        <w:tc>
          <w:tcPr>
            <w:tcW w:w="2790" w:type="dxa"/>
          </w:tcPr>
          <w:p w14:paraId="3FE96CE8" w14:textId="34F7F50E" w:rsidR="002C2A7E" w:rsidRPr="00D67A7F" w:rsidRDefault="00EB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Work with town select boards to educate need for local policies, actions, and funds to that support youth leadership and empowerment</w:t>
            </w:r>
          </w:p>
        </w:tc>
        <w:tc>
          <w:tcPr>
            <w:tcW w:w="3240" w:type="dxa"/>
          </w:tcPr>
          <w:p w14:paraId="7903E475" w14:textId="0AB74C54" w:rsidR="002C2A7E" w:rsidRPr="00D67A7F" w:rsidRDefault="00EB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Through Project Vision and Vermont Youth Project we are including local municipalities in our data review and monthly meetings</w:t>
            </w:r>
          </w:p>
        </w:tc>
        <w:tc>
          <w:tcPr>
            <w:tcW w:w="2610" w:type="dxa"/>
          </w:tcPr>
          <w:p w14:paraId="25605717" w14:textId="59038B1F" w:rsidR="002C2A7E" w:rsidRPr="00D67A7F" w:rsidRDefault="00EB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This is a strategy encouraged by evidenced-based Planet Youth initiative, that has seen success all over the world. </w:t>
            </w:r>
          </w:p>
        </w:tc>
        <w:tc>
          <w:tcPr>
            <w:tcW w:w="2160" w:type="dxa"/>
          </w:tcPr>
          <w:p w14:paraId="7BF9C71F" w14:textId="10AA1A48" w:rsidR="002C2A7E" w:rsidRPr="00D67A7F" w:rsidRDefault="00EB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Focus on educating and including </w:t>
            </w:r>
            <w:r w:rsidR="00E25964" w:rsidRPr="00D67A7F">
              <w:rPr>
                <w:sz w:val="24"/>
                <w:szCs w:val="24"/>
              </w:rPr>
              <w:t>local officials about the importance of funding youth programs and initiatives</w:t>
            </w:r>
          </w:p>
        </w:tc>
        <w:tc>
          <w:tcPr>
            <w:tcW w:w="1974" w:type="dxa"/>
          </w:tcPr>
          <w:p w14:paraId="3858F230" w14:textId="77777777" w:rsidR="002C2A7E" w:rsidRPr="00D67A7F" w:rsidRDefault="002C2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2A7E" w:rsidRPr="00D67A7F" w14:paraId="1FFBD05A" w14:textId="77777777" w:rsidTr="00F95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1537888" w14:textId="32701125" w:rsidR="002C2A7E" w:rsidRPr="00D67A7F" w:rsidRDefault="00E25964">
            <w:pPr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Cannabis and Alcohol Policies within local agencies</w:t>
            </w:r>
          </w:p>
        </w:tc>
        <w:tc>
          <w:tcPr>
            <w:tcW w:w="2790" w:type="dxa"/>
          </w:tcPr>
          <w:p w14:paraId="5A43EE5E" w14:textId="37C9412C" w:rsidR="002C2A7E" w:rsidRPr="00D67A7F" w:rsidRDefault="00E25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Support agencies who are willing to update and refresh policies related to alcohol and drug use</w:t>
            </w:r>
          </w:p>
        </w:tc>
        <w:tc>
          <w:tcPr>
            <w:tcW w:w="3240" w:type="dxa"/>
          </w:tcPr>
          <w:p w14:paraId="074F6C5B" w14:textId="77777777" w:rsidR="00E25964" w:rsidRPr="00D67A7F" w:rsidRDefault="00E25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Currently assisting three agencies with updating policies related to cannabis use </w:t>
            </w:r>
          </w:p>
          <w:p w14:paraId="60BF19EB" w14:textId="77777777" w:rsidR="0087242F" w:rsidRPr="00D67A7F" w:rsidRDefault="0087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B1C7ABD" w14:textId="6F77F593" w:rsidR="0087242F" w:rsidRPr="00D67A7F" w:rsidRDefault="0087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Support Castleton University in policy changes related to dugs and alcohol </w:t>
            </w:r>
          </w:p>
        </w:tc>
        <w:tc>
          <w:tcPr>
            <w:tcW w:w="2610" w:type="dxa"/>
          </w:tcPr>
          <w:p w14:paraId="0E9DA8C3" w14:textId="77777777" w:rsidR="002C2A7E" w:rsidRPr="00D67A7F" w:rsidRDefault="002C2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15FFD4E" w14:textId="4D33BC1B" w:rsidR="002C2A7E" w:rsidRPr="00D67A7F" w:rsidRDefault="00872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Working with local agencies with policy refresh is helpful as many did not update since the legalization of cannabis</w:t>
            </w:r>
          </w:p>
        </w:tc>
        <w:tc>
          <w:tcPr>
            <w:tcW w:w="1974" w:type="dxa"/>
          </w:tcPr>
          <w:p w14:paraId="6A858994" w14:textId="77777777" w:rsidR="002C2A7E" w:rsidRPr="00D67A7F" w:rsidRDefault="002C2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60C613A" w14:textId="09AFF0BE" w:rsidR="002C2A7E" w:rsidRPr="00D67A7F" w:rsidRDefault="00F1219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A7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COMMUNITY: Physical, Social &amp; Cultural Environments INCLUDES Regional Capacity Building (including community mobilization, promotion of statewide communications campaigns &amp; media advocacy)</w:t>
      </w: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1889"/>
        <w:gridCol w:w="2431"/>
        <w:gridCol w:w="2520"/>
        <w:gridCol w:w="2431"/>
        <w:gridCol w:w="2609"/>
        <w:gridCol w:w="2520"/>
      </w:tblGrid>
      <w:tr w:rsidR="00F12193" w:rsidRPr="00D67A7F" w14:paraId="2EA675BE" w14:textId="77777777" w:rsidTr="00D67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6" w:type="pct"/>
          </w:tcPr>
          <w:p w14:paraId="73FAB46D" w14:textId="77777777" w:rsidR="00F12193" w:rsidRPr="00D67A7F" w:rsidRDefault="00F12193" w:rsidP="00F12193">
            <w:pPr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Strategy</w:t>
            </w:r>
          </w:p>
        </w:tc>
        <w:tc>
          <w:tcPr>
            <w:tcW w:w="844" w:type="pct"/>
          </w:tcPr>
          <w:p w14:paraId="73E8A8F0" w14:textId="77777777" w:rsidR="00F12193" w:rsidRPr="00D67A7F" w:rsidRDefault="001F3B7C" w:rsidP="00F12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Activity to</w:t>
            </w:r>
            <w:r w:rsidR="00F12193" w:rsidRPr="00D67A7F">
              <w:rPr>
                <w:sz w:val="24"/>
                <w:szCs w:val="24"/>
              </w:rPr>
              <w:t xml:space="preserve"> be continued</w:t>
            </w:r>
          </w:p>
        </w:tc>
        <w:tc>
          <w:tcPr>
            <w:tcW w:w="875" w:type="pct"/>
          </w:tcPr>
          <w:p w14:paraId="3FA5FC65" w14:textId="77777777" w:rsidR="00F12193" w:rsidRPr="00D67A7F" w:rsidRDefault="00F12193" w:rsidP="00F12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Status</w:t>
            </w:r>
          </w:p>
          <w:p w14:paraId="5DD0763F" w14:textId="77777777" w:rsidR="00F12193" w:rsidRPr="00D67A7F" w:rsidRDefault="00F12193" w:rsidP="00F12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Modifications</w:t>
            </w:r>
          </w:p>
          <w:p w14:paraId="21553AA3" w14:textId="77777777" w:rsidR="00F12193" w:rsidRPr="00D67A7F" w:rsidRDefault="00F12193" w:rsidP="00F12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/Expansion</w:t>
            </w:r>
          </w:p>
        </w:tc>
        <w:tc>
          <w:tcPr>
            <w:tcW w:w="844" w:type="pct"/>
          </w:tcPr>
          <w:p w14:paraId="5DB73A55" w14:textId="77777777" w:rsidR="00F12193" w:rsidRPr="00D67A7F" w:rsidRDefault="00F12193" w:rsidP="00F12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Shared Resources/Activity</w:t>
            </w:r>
          </w:p>
        </w:tc>
        <w:tc>
          <w:tcPr>
            <w:tcW w:w="906" w:type="pct"/>
          </w:tcPr>
          <w:p w14:paraId="5945B4C8" w14:textId="77777777" w:rsidR="00F12193" w:rsidRPr="00D67A7F" w:rsidRDefault="00F12193" w:rsidP="00F12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Comments</w:t>
            </w:r>
          </w:p>
        </w:tc>
        <w:tc>
          <w:tcPr>
            <w:tcW w:w="875" w:type="pct"/>
          </w:tcPr>
          <w:p w14:paraId="623537B1" w14:textId="77777777" w:rsidR="00F12193" w:rsidRPr="00D67A7F" w:rsidRDefault="00F12193" w:rsidP="00F121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Funding or In-kind resources to be utilized</w:t>
            </w:r>
          </w:p>
        </w:tc>
      </w:tr>
      <w:tr w:rsidR="00154E00" w:rsidRPr="00D67A7F" w14:paraId="70728F0F" w14:textId="77777777" w:rsidTr="00D67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14:paraId="42FFB7D7" w14:textId="462E6D57" w:rsidR="00154E00" w:rsidRPr="00D67A7F" w:rsidRDefault="00154E00" w:rsidP="00154E00">
            <w:pPr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Coalition Meetings</w:t>
            </w:r>
          </w:p>
        </w:tc>
        <w:tc>
          <w:tcPr>
            <w:tcW w:w="844" w:type="pct"/>
          </w:tcPr>
          <w:p w14:paraId="673C8753" w14:textId="2E089691" w:rsidR="00154E00" w:rsidRPr="00D67A7F" w:rsidRDefault="00154E00" w:rsidP="00154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Meet with key stakeholders within the community who are interested in prevention</w:t>
            </w:r>
          </w:p>
        </w:tc>
        <w:tc>
          <w:tcPr>
            <w:tcW w:w="875" w:type="pct"/>
          </w:tcPr>
          <w:p w14:paraId="18205B4A" w14:textId="2413026D" w:rsidR="00154E00" w:rsidRPr="00D67A7F" w:rsidRDefault="00154E00" w:rsidP="00154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Will continue to meet with partners and will expand our reach to the community by partnering with Vermont Youth Project</w:t>
            </w:r>
          </w:p>
        </w:tc>
        <w:tc>
          <w:tcPr>
            <w:tcW w:w="844" w:type="pct"/>
          </w:tcPr>
          <w:p w14:paraId="2C5ADB15" w14:textId="528F8840" w:rsidR="00154E00" w:rsidRPr="00D67A7F" w:rsidRDefault="00154E00" w:rsidP="00154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Planet Youth encourages communities to have strong coalitions with a variety of representation</w:t>
            </w:r>
          </w:p>
        </w:tc>
        <w:tc>
          <w:tcPr>
            <w:tcW w:w="906" w:type="pct"/>
          </w:tcPr>
          <w:p w14:paraId="34938D1F" w14:textId="0FD98817" w:rsidR="00154E00" w:rsidRPr="00D67A7F" w:rsidRDefault="00154E00" w:rsidP="00154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Vermont Youth Project has momentum and interest.  The main goal of the project is substance use prevention.  By combining our groups our coalition will have a boarder reach and be better equipped to implement strategies</w:t>
            </w:r>
          </w:p>
        </w:tc>
        <w:tc>
          <w:tcPr>
            <w:tcW w:w="875" w:type="pct"/>
          </w:tcPr>
          <w:p w14:paraId="1B99A599" w14:textId="29436D8F" w:rsidR="00154E00" w:rsidRPr="00D67A7F" w:rsidRDefault="00154E00" w:rsidP="00154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Many other agencies are donating time and resources to the project: Public Schools, Local Rec Departments, Local Agency of Health, 4H, Boy Scouts, Wonderfeet Museum, Mentor Connector </w:t>
            </w:r>
          </w:p>
        </w:tc>
      </w:tr>
      <w:tr w:rsidR="00154E00" w:rsidRPr="00D67A7F" w14:paraId="39E321E5" w14:textId="77777777" w:rsidTr="00D67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14:paraId="75E7204B" w14:textId="6FD72A37" w:rsidR="00154E00" w:rsidRPr="00D67A7F" w:rsidRDefault="00154E00" w:rsidP="00154E00">
            <w:pPr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Parental Engagement</w:t>
            </w:r>
          </w:p>
        </w:tc>
        <w:tc>
          <w:tcPr>
            <w:tcW w:w="844" w:type="pct"/>
          </w:tcPr>
          <w:p w14:paraId="3ECEC22D" w14:textId="586849DF" w:rsidR="00154E00" w:rsidRPr="00D67A7F" w:rsidRDefault="00154E00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Soliciting parental engagement in prevention activities </w:t>
            </w:r>
            <w:r w:rsidR="00A24AC8" w:rsidRPr="00D67A7F">
              <w:rPr>
                <w:sz w:val="24"/>
                <w:szCs w:val="24"/>
              </w:rPr>
              <w:t>through media and schools</w:t>
            </w:r>
          </w:p>
        </w:tc>
        <w:tc>
          <w:tcPr>
            <w:tcW w:w="875" w:type="pct"/>
          </w:tcPr>
          <w:p w14:paraId="1DB18859" w14:textId="6B57F6A3" w:rsidR="00154E00" w:rsidRPr="00D67A7F" w:rsidRDefault="00A24AC8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Working closely with local schools to engage any parents with evidence-based strategies for supporting tweens and teens related to substance use</w:t>
            </w:r>
          </w:p>
          <w:p w14:paraId="4533406A" w14:textId="77777777" w:rsidR="00A24AC8" w:rsidRPr="00D67A7F" w:rsidRDefault="00A24AC8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CFC059A" w14:textId="5826FE02" w:rsidR="00A24AC8" w:rsidRPr="00D67A7F" w:rsidRDefault="00A24AC8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Use </w:t>
            </w:r>
            <w:proofErr w:type="spellStart"/>
            <w:r w:rsidRPr="00D67A7F">
              <w:rPr>
                <w:sz w:val="24"/>
                <w:szCs w:val="24"/>
              </w:rPr>
              <w:t>ParentUp</w:t>
            </w:r>
            <w:proofErr w:type="spellEnd"/>
            <w:r w:rsidRPr="00D67A7F">
              <w:rPr>
                <w:sz w:val="24"/>
                <w:szCs w:val="24"/>
              </w:rPr>
              <w:t xml:space="preserve"> campaign developed by VDH </w:t>
            </w:r>
          </w:p>
        </w:tc>
        <w:tc>
          <w:tcPr>
            <w:tcW w:w="844" w:type="pct"/>
          </w:tcPr>
          <w:p w14:paraId="7A086091" w14:textId="4B83F3C8" w:rsidR="00A24AC8" w:rsidRPr="00D67A7F" w:rsidRDefault="00A24AC8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Planet Youth encourages parental involvement to help educate on implementing parental strategies to prevent/delay onset of substance use </w:t>
            </w:r>
          </w:p>
          <w:p w14:paraId="202C100E" w14:textId="77777777" w:rsidR="00A24AC8" w:rsidRPr="00D67A7F" w:rsidRDefault="00A24AC8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0AAC24A" w14:textId="795CD947" w:rsidR="00154E00" w:rsidRPr="00D67A7F" w:rsidRDefault="00A24AC8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67A7F">
              <w:rPr>
                <w:sz w:val="24"/>
                <w:szCs w:val="24"/>
              </w:rPr>
              <w:t>ParentUP</w:t>
            </w:r>
            <w:proofErr w:type="spellEnd"/>
            <w:r w:rsidRPr="00D67A7F">
              <w:rPr>
                <w:sz w:val="24"/>
                <w:szCs w:val="24"/>
              </w:rPr>
              <w:t xml:space="preserve"> campaign has already created media kit</w:t>
            </w:r>
          </w:p>
          <w:p w14:paraId="28D7C993" w14:textId="77777777" w:rsidR="00A24AC8" w:rsidRPr="00D67A7F" w:rsidRDefault="00A24AC8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B6FA2D7" w14:textId="41EC7F2D" w:rsidR="00A24AC8" w:rsidRPr="00D67A7F" w:rsidRDefault="00A24AC8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6" w:type="pct"/>
          </w:tcPr>
          <w:p w14:paraId="4613220B" w14:textId="529B2E07" w:rsidR="00154E00" w:rsidRPr="00D67A7F" w:rsidRDefault="00A24AC8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VYP is focusing on parental involvement as a key strategy for prevention</w:t>
            </w:r>
            <w:r w:rsidR="00422435" w:rsidRPr="00D67A7F">
              <w:rPr>
                <w:sz w:val="24"/>
                <w:szCs w:val="24"/>
              </w:rPr>
              <w:t>. The real time data collection and analysis will inform messaging</w:t>
            </w:r>
          </w:p>
          <w:p w14:paraId="54C6C6EE" w14:textId="10EBEDEC" w:rsidR="00A24AC8" w:rsidRPr="00D67A7F" w:rsidRDefault="00A24AC8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14:paraId="12A9FDFD" w14:textId="77777777" w:rsidR="00154E00" w:rsidRPr="00D67A7F" w:rsidRDefault="00422435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VYP will provide the data and analysis</w:t>
            </w:r>
          </w:p>
          <w:p w14:paraId="6A71F11C" w14:textId="77777777" w:rsidR="00422435" w:rsidRPr="00D67A7F" w:rsidRDefault="00422435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CA7479" w14:textId="4C974E7B" w:rsidR="00422435" w:rsidRPr="00D67A7F" w:rsidRDefault="00422435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VDH providing media campaign </w:t>
            </w:r>
          </w:p>
        </w:tc>
      </w:tr>
      <w:tr w:rsidR="00154E00" w:rsidRPr="00D67A7F" w14:paraId="781E66BA" w14:textId="77777777" w:rsidTr="00D67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14:paraId="59982329" w14:textId="35B858E1" w:rsidR="00154E00" w:rsidRPr="00D67A7F" w:rsidRDefault="00154E00" w:rsidP="00154E00">
            <w:pPr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Community Trainings</w:t>
            </w:r>
          </w:p>
        </w:tc>
        <w:tc>
          <w:tcPr>
            <w:tcW w:w="844" w:type="pct"/>
          </w:tcPr>
          <w:p w14:paraId="3C89B4FC" w14:textId="15F65541" w:rsidR="00154E00" w:rsidRPr="00D67A7F" w:rsidRDefault="00422435" w:rsidP="00154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r w:rsidRPr="00D67A7F">
              <w:rPr>
                <w:sz w:val="24"/>
                <w:szCs w:val="24"/>
              </w:rPr>
              <w:t xml:space="preserve">Continue to provide Motivational Interviewing trainings </w:t>
            </w:r>
            <w:r w:rsidR="009C1790" w:rsidRPr="00D67A7F">
              <w:rPr>
                <w:sz w:val="24"/>
                <w:szCs w:val="24"/>
              </w:rPr>
              <w:t xml:space="preserve">through Zoom </w:t>
            </w:r>
            <w:bookmarkEnd w:id="0"/>
          </w:p>
        </w:tc>
        <w:tc>
          <w:tcPr>
            <w:tcW w:w="875" w:type="pct"/>
          </w:tcPr>
          <w:p w14:paraId="09F10044" w14:textId="1426824B" w:rsidR="00154E00" w:rsidRPr="00D67A7F" w:rsidRDefault="009C1790" w:rsidP="00154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Planning an online training for community using zoom platform, breaking down the training into smaller 1-hour sessions over time. </w:t>
            </w:r>
          </w:p>
        </w:tc>
        <w:tc>
          <w:tcPr>
            <w:tcW w:w="844" w:type="pct"/>
          </w:tcPr>
          <w:p w14:paraId="7DA3E693" w14:textId="5B6369ED" w:rsidR="00154E00" w:rsidRPr="00D67A7F" w:rsidRDefault="009C1790" w:rsidP="00154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Motivational Interviewing helps caring adults better respond to youth in our community when discussing substances </w:t>
            </w:r>
          </w:p>
        </w:tc>
        <w:tc>
          <w:tcPr>
            <w:tcW w:w="906" w:type="pct"/>
          </w:tcPr>
          <w:p w14:paraId="13D1863F" w14:textId="77777777" w:rsidR="00154E00" w:rsidRPr="00D67A7F" w:rsidRDefault="00154E00" w:rsidP="00154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75" w:type="pct"/>
          </w:tcPr>
          <w:p w14:paraId="6817E7A4" w14:textId="77777777" w:rsidR="00154E00" w:rsidRPr="00D67A7F" w:rsidRDefault="00154E00" w:rsidP="00154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4E00" w:rsidRPr="00D67A7F" w14:paraId="334EBA67" w14:textId="77777777" w:rsidTr="00D67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14:paraId="4157D9D8" w14:textId="7289168E" w:rsidR="00154E00" w:rsidRPr="00D67A7F" w:rsidRDefault="00154E00" w:rsidP="00154E00">
            <w:pPr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Enhance Physical Environment for youth </w:t>
            </w:r>
          </w:p>
        </w:tc>
        <w:tc>
          <w:tcPr>
            <w:tcW w:w="844" w:type="pct"/>
          </w:tcPr>
          <w:p w14:paraId="624CF913" w14:textId="71BA298F" w:rsidR="00154E00" w:rsidRPr="00D67A7F" w:rsidRDefault="00EE61C8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Identifying and developing accessible and inclusive activities and spaces within the community for youth leisure time </w:t>
            </w:r>
          </w:p>
        </w:tc>
        <w:tc>
          <w:tcPr>
            <w:tcW w:w="875" w:type="pct"/>
          </w:tcPr>
          <w:p w14:paraId="3DFC444A" w14:textId="2E2FE073" w:rsidR="00154E00" w:rsidRPr="00D67A7F" w:rsidRDefault="00EE61C8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Currently in the identifying stage of the activity by completing asset mapping of our community to better understand what is currently available for youth </w:t>
            </w:r>
          </w:p>
        </w:tc>
        <w:tc>
          <w:tcPr>
            <w:tcW w:w="844" w:type="pct"/>
          </w:tcPr>
          <w:p w14:paraId="11D4A46D" w14:textId="2E884067" w:rsidR="00154E00" w:rsidRPr="00D67A7F" w:rsidRDefault="00EE61C8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Planet Youth encourages this strategy as a way to involve youth during leisure time, creating third spaces</w:t>
            </w:r>
          </w:p>
        </w:tc>
        <w:tc>
          <w:tcPr>
            <w:tcW w:w="906" w:type="pct"/>
          </w:tcPr>
          <w:p w14:paraId="25B49F66" w14:textId="0F0C0D7A" w:rsidR="00154E00" w:rsidRPr="00D67A7F" w:rsidRDefault="00EE61C8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Rutland City recently acquired a new Gym space and the use by youth has been astronomical</w:t>
            </w:r>
          </w:p>
        </w:tc>
        <w:tc>
          <w:tcPr>
            <w:tcW w:w="875" w:type="pct"/>
          </w:tcPr>
          <w:p w14:paraId="1D53CF91" w14:textId="77777777" w:rsidR="00154E00" w:rsidRPr="00D67A7F" w:rsidRDefault="00154E00" w:rsidP="00154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F01AFA8" w14:textId="77777777" w:rsidR="00D67A7F" w:rsidRDefault="00D67A7F" w:rsidP="001F3B7C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C29D20" w14:textId="77777777" w:rsidR="00D67A7F" w:rsidRDefault="00D67A7F" w:rsidP="001F3B7C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B05D6C" w14:textId="77777777" w:rsidR="00D67A7F" w:rsidRDefault="00D67A7F" w:rsidP="001F3B7C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BB5B1D" w14:textId="77777777" w:rsidR="00D67A7F" w:rsidRDefault="00D67A7F" w:rsidP="001F3B7C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0FD18B" w14:textId="77777777" w:rsidR="00D67A7F" w:rsidRDefault="00D67A7F" w:rsidP="001F3B7C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964237" w14:textId="77777777" w:rsidR="00D67A7F" w:rsidRDefault="00D67A7F" w:rsidP="001F3B7C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5A9B5B" w14:textId="77777777" w:rsidR="00D67A7F" w:rsidRDefault="00D67A7F" w:rsidP="001F3B7C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9419FB" w14:textId="77777777" w:rsidR="00D67A7F" w:rsidRDefault="00D67A7F" w:rsidP="001F3B7C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8671EA" w14:textId="77777777" w:rsidR="00D67A7F" w:rsidRDefault="00D67A7F" w:rsidP="001F3B7C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F09343" w14:textId="77777777" w:rsidR="00D67A7F" w:rsidRDefault="00D67A7F" w:rsidP="001F3B7C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450E44" w14:textId="77777777" w:rsidR="00D67A7F" w:rsidRDefault="00D67A7F" w:rsidP="001F3B7C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BFDEA7" w14:textId="77777777" w:rsidR="00D67A7F" w:rsidRDefault="00D67A7F" w:rsidP="001F3B7C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49B672" w14:textId="77777777" w:rsidR="00D67A7F" w:rsidRDefault="00D67A7F" w:rsidP="001F3B7C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EDB0F4" w14:textId="77777777" w:rsidR="00D67A7F" w:rsidRDefault="00D67A7F" w:rsidP="001F3B7C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AF4848" w14:textId="77777777" w:rsidR="00D67A7F" w:rsidRDefault="00D67A7F" w:rsidP="001F3B7C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437373" w14:textId="77777777" w:rsidR="00D67A7F" w:rsidRDefault="00D67A7F" w:rsidP="001F3B7C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C5AFC2" w14:textId="6274EA0A" w:rsidR="00F12193" w:rsidRPr="00D67A7F" w:rsidRDefault="00F12193" w:rsidP="001F3B7C">
      <w:pPr>
        <w:pStyle w:val="NormalWeb"/>
        <w:spacing w:before="0" w:beforeAutospacing="0" w:after="16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A7F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ORGANIZATION, RELATIONSHIP AND INDIVIDUAL</w:t>
      </w:r>
      <w:r w:rsidR="001F3B7C" w:rsidRPr="00D67A7F">
        <w:rPr>
          <w:rFonts w:asciiTheme="minorHAnsi" w:hAnsiTheme="minorHAnsi" w:cstheme="minorHAnsi"/>
          <w:b/>
          <w:bCs/>
          <w:color w:val="000000"/>
        </w:rPr>
        <w:t xml:space="preserve"> e.g., schools, family/peers, attitudes and beliefs</w:t>
      </w: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1981"/>
        <w:gridCol w:w="2820"/>
        <w:gridCol w:w="3390"/>
        <w:gridCol w:w="2791"/>
        <w:gridCol w:w="1981"/>
        <w:gridCol w:w="1437"/>
      </w:tblGrid>
      <w:tr w:rsidR="00F12193" w:rsidRPr="00D67A7F" w14:paraId="4C7871B5" w14:textId="77777777" w:rsidTr="00D67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8" w:type="pct"/>
          </w:tcPr>
          <w:p w14:paraId="56F47AD2" w14:textId="77777777" w:rsidR="00F12193" w:rsidRPr="00D67A7F" w:rsidRDefault="00F12193" w:rsidP="00EF44E6">
            <w:pPr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Strategy</w:t>
            </w:r>
          </w:p>
        </w:tc>
        <w:tc>
          <w:tcPr>
            <w:tcW w:w="979" w:type="pct"/>
          </w:tcPr>
          <w:p w14:paraId="7C189FDB" w14:textId="77777777" w:rsidR="00F12193" w:rsidRPr="00D67A7F" w:rsidRDefault="001F3B7C" w:rsidP="00EF4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Activity to be continued</w:t>
            </w:r>
          </w:p>
        </w:tc>
        <w:tc>
          <w:tcPr>
            <w:tcW w:w="1177" w:type="pct"/>
          </w:tcPr>
          <w:p w14:paraId="57B97F08" w14:textId="77777777" w:rsidR="00F12193" w:rsidRPr="00D67A7F" w:rsidRDefault="00F12193" w:rsidP="00EF4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Status</w:t>
            </w:r>
          </w:p>
          <w:p w14:paraId="024B3418" w14:textId="77777777" w:rsidR="00F12193" w:rsidRPr="00D67A7F" w:rsidRDefault="00F12193" w:rsidP="00EF4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Modifications</w:t>
            </w:r>
          </w:p>
          <w:p w14:paraId="1A1A3C8F" w14:textId="77777777" w:rsidR="00F12193" w:rsidRPr="00D67A7F" w:rsidRDefault="00F12193" w:rsidP="00EF4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/Expansion</w:t>
            </w:r>
          </w:p>
        </w:tc>
        <w:tc>
          <w:tcPr>
            <w:tcW w:w="969" w:type="pct"/>
          </w:tcPr>
          <w:p w14:paraId="7B920A7F" w14:textId="77777777" w:rsidR="00F12193" w:rsidRPr="00D67A7F" w:rsidRDefault="00F12193" w:rsidP="00EF4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Shared Resources/Activity</w:t>
            </w:r>
          </w:p>
        </w:tc>
        <w:tc>
          <w:tcPr>
            <w:tcW w:w="688" w:type="pct"/>
          </w:tcPr>
          <w:p w14:paraId="2CA9A518" w14:textId="77777777" w:rsidR="00F12193" w:rsidRPr="00D67A7F" w:rsidRDefault="00F12193" w:rsidP="00EF4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Comments</w:t>
            </w:r>
          </w:p>
        </w:tc>
        <w:tc>
          <w:tcPr>
            <w:tcW w:w="499" w:type="pct"/>
          </w:tcPr>
          <w:p w14:paraId="032F6669" w14:textId="77777777" w:rsidR="00F12193" w:rsidRPr="00D67A7F" w:rsidRDefault="00F12193" w:rsidP="00EF4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Funding or In-kind resources to be utilized</w:t>
            </w:r>
          </w:p>
        </w:tc>
      </w:tr>
      <w:tr w:rsidR="00F12193" w:rsidRPr="00D67A7F" w14:paraId="3742CBD8" w14:textId="77777777" w:rsidTr="00D67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43AF0300" w14:textId="1F8FEDEB" w:rsidR="00F12193" w:rsidRPr="00D67A7F" w:rsidRDefault="00B55023" w:rsidP="00EF44E6">
            <w:pPr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Municipalities</w:t>
            </w:r>
          </w:p>
        </w:tc>
        <w:tc>
          <w:tcPr>
            <w:tcW w:w="979" w:type="pct"/>
          </w:tcPr>
          <w:p w14:paraId="5F5557BD" w14:textId="77777777" w:rsidR="00F12193" w:rsidRPr="00D67A7F" w:rsidRDefault="00B55023" w:rsidP="00EF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Invite select board and local officials to community meetings.  </w:t>
            </w:r>
          </w:p>
          <w:p w14:paraId="2C12E41A" w14:textId="3C00AA5F" w:rsidR="00B55023" w:rsidRPr="00D67A7F" w:rsidRDefault="00B55023" w:rsidP="00EF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Attend local meetings </w:t>
            </w:r>
          </w:p>
        </w:tc>
        <w:tc>
          <w:tcPr>
            <w:tcW w:w="1177" w:type="pct"/>
          </w:tcPr>
          <w:p w14:paraId="1258405E" w14:textId="77777777" w:rsidR="00F12193" w:rsidRPr="00D67A7F" w:rsidRDefault="00B55023" w:rsidP="00EF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Currently have one select board member on the VYP Coalition</w:t>
            </w:r>
          </w:p>
          <w:p w14:paraId="3E709794" w14:textId="77777777" w:rsidR="00B55023" w:rsidRPr="00D67A7F" w:rsidRDefault="00B55023" w:rsidP="00EF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BC58FC3" w14:textId="6FE755F3" w:rsidR="00B55023" w:rsidRPr="00D67A7F" w:rsidRDefault="00B55023" w:rsidP="00EF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Attend at least one local governance meeting and speak about youth needs in our communities</w:t>
            </w:r>
          </w:p>
        </w:tc>
        <w:tc>
          <w:tcPr>
            <w:tcW w:w="969" w:type="pct"/>
          </w:tcPr>
          <w:p w14:paraId="777231EB" w14:textId="77777777" w:rsidR="00F12193" w:rsidRPr="00D67A7F" w:rsidRDefault="00AD38A9" w:rsidP="00EF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VYP and Project Vision </w:t>
            </w:r>
            <w:r w:rsidR="00D67A7F" w:rsidRPr="00D67A7F">
              <w:rPr>
                <w:sz w:val="24"/>
                <w:szCs w:val="24"/>
              </w:rPr>
              <w:t xml:space="preserve">have local government involvement </w:t>
            </w:r>
          </w:p>
          <w:p w14:paraId="15290F46" w14:textId="1F255D1F" w:rsidR="00D67A7F" w:rsidRPr="00D67A7F" w:rsidRDefault="00D67A7F" w:rsidP="00EF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88" w:type="pct"/>
          </w:tcPr>
          <w:p w14:paraId="633BA567" w14:textId="32C090D4" w:rsidR="00F12193" w:rsidRPr="00D67A7F" w:rsidRDefault="00D67A7F" w:rsidP="00EF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Hoping to expand the reach to Fair Haven and Castleton </w:t>
            </w:r>
          </w:p>
        </w:tc>
        <w:tc>
          <w:tcPr>
            <w:tcW w:w="499" w:type="pct"/>
          </w:tcPr>
          <w:p w14:paraId="02454A5F" w14:textId="74F13A19" w:rsidR="00F12193" w:rsidRPr="00D67A7F" w:rsidRDefault="00F12193" w:rsidP="00EF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2193" w:rsidRPr="00D67A7F" w14:paraId="4FC7CB0A" w14:textId="77777777" w:rsidTr="00D67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1892F331" w14:textId="65E215D3" w:rsidR="00B55023" w:rsidRPr="00D67A7F" w:rsidRDefault="00B55023" w:rsidP="00B55023">
            <w:pPr>
              <w:rPr>
                <w:i w:val="0"/>
                <w:iCs w:val="0"/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Schools</w:t>
            </w:r>
          </w:p>
        </w:tc>
        <w:tc>
          <w:tcPr>
            <w:tcW w:w="979" w:type="pct"/>
          </w:tcPr>
          <w:p w14:paraId="5888617C" w14:textId="1CF80162" w:rsidR="00F12193" w:rsidRPr="00D67A7F" w:rsidRDefault="00B55023" w:rsidP="00B55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Engage with school </w:t>
            </w:r>
            <w:r w:rsidR="00AD38A9" w:rsidRPr="00D67A7F">
              <w:rPr>
                <w:sz w:val="24"/>
                <w:szCs w:val="24"/>
              </w:rPr>
              <w:t>administrators</w:t>
            </w:r>
            <w:r w:rsidRPr="00D67A7F">
              <w:rPr>
                <w:sz w:val="24"/>
                <w:szCs w:val="24"/>
              </w:rPr>
              <w:t xml:space="preserve"> </w:t>
            </w:r>
            <w:r w:rsidR="00AD38A9" w:rsidRPr="00D67A7F">
              <w:rPr>
                <w:sz w:val="24"/>
                <w:szCs w:val="24"/>
              </w:rPr>
              <w:t xml:space="preserve">at coalition meetings, support school initiatives and collaborate and invite to community forums/events </w:t>
            </w:r>
          </w:p>
        </w:tc>
        <w:tc>
          <w:tcPr>
            <w:tcW w:w="1177" w:type="pct"/>
          </w:tcPr>
          <w:p w14:paraId="7596EBEB" w14:textId="77777777" w:rsidR="00F12193" w:rsidRPr="00D67A7F" w:rsidRDefault="00AD38A9" w:rsidP="00EF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Currently work closely and well with two school districts in the county</w:t>
            </w:r>
          </w:p>
          <w:p w14:paraId="36A3649A" w14:textId="77777777" w:rsidR="00AD38A9" w:rsidRPr="00D67A7F" w:rsidRDefault="00AD38A9" w:rsidP="00EF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310C537" w14:textId="45A11252" w:rsidR="00AD38A9" w:rsidRPr="00D67A7F" w:rsidRDefault="00AD38A9" w:rsidP="00EF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Additionally, we have a strong relationship with institution of Higher Education</w:t>
            </w:r>
          </w:p>
        </w:tc>
        <w:tc>
          <w:tcPr>
            <w:tcW w:w="969" w:type="pct"/>
          </w:tcPr>
          <w:p w14:paraId="6C8855CE" w14:textId="77777777" w:rsidR="00F12193" w:rsidRPr="00D67A7F" w:rsidRDefault="00D67A7F" w:rsidP="00EF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Working with VYP to implement parental engagement campaign within schools</w:t>
            </w:r>
          </w:p>
          <w:p w14:paraId="41AE21CD" w14:textId="77777777" w:rsidR="00D67A7F" w:rsidRPr="00D67A7F" w:rsidRDefault="00D67A7F" w:rsidP="00EF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6A896D" w14:textId="37931963" w:rsidR="00D67A7F" w:rsidRPr="00D67A7F" w:rsidRDefault="00D67A7F" w:rsidP="00EF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Mentor Connector provides Positive Action curriculum within schools </w:t>
            </w:r>
          </w:p>
        </w:tc>
        <w:tc>
          <w:tcPr>
            <w:tcW w:w="688" w:type="pct"/>
          </w:tcPr>
          <w:p w14:paraId="5326E826" w14:textId="77777777" w:rsidR="00F12193" w:rsidRPr="00D67A7F" w:rsidRDefault="00F12193" w:rsidP="00EF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14:paraId="16A4EA93" w14:textId="77777777" w:rsidR="00F12193" w:rsidRPr="00D67A7F" w:rsidRDefault="00F12193" w:rsidP="00EF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2193" w:rsidRPr="00D67A7F" w14:paraId="6CAEC554" w14:textId="77777777" w:rsidTr="00D67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3EC51CF8" w14:textId="009F4630" w:rsidR="00F12193" w:rsidRPr="00D67A7F" w:rsidRDefault="00B55023" w:rsidP="00EF44E6">
            <w:pPr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Local Agencies</w:t>
            </w:r>
          </w:p>
        </w:tc>
        <w:tc>
          <w:tcPr>
            <w:tcW w:w="979" w:type="pct"/>
          </w:tcPr>
          <w:p w14:paraId="7FF4F01D" w14:textId="77777777" w:rsidR="00F12193" w:rsidRPr="00D67A7F" w:rsidRDefault="00AD38A9" w:rsidP="00EF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Coalition meetings</w:t>
            </w:r>
          </w:p>
          <w:p w14:paraId="2AF523DF" w14:textId="16B74F65" w:rsidR="00AD38A9" w:rsidRPr="00D67A7F" w:rsidRDefault="00AD38A9" w:rsidP="00EF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>Collaboration with events, activities, trainings, and educational campaigns</w:t>
            </w:r>
          </w:p>
        </w:tc>
        <w:tc>
          <w:tcPr>
            <w:tcW w:w="1177" w:type="pct"/>
          </w:tcPr>
          <w:p w14:paraId="196DEA52" w14:textId="0785BDF1" w:rsidR="00F12193" w:rsidRPr="00D67A7F" w:rsidRDefault="00D67A7F" w:rsidP="00EF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We have strong relationships with a variety of local agencies that work with youth and parents/guardians allowing for cross promotions, broad audience, and collaboration of events and educational campaigns </w:t>
            </w:r>
          </w:p>
        </w:tc>
        <w:tc>
          <w:tcPr>
            <w:tcW w:w="969" w:type="pct"/>
          </w:tcPr>
          <w:p w14:paraId="28C30A22" w14:textId="202DFCFA" w:rsidR="00D67A7F" w:rsidRPr="00D67A7F" w:rsidRDefault="00D67A7F" w:rsidP="00EF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continue to collaborate with all key stakeholder agencies to implement education, awareness, and trainings related to youth development and substance use prevention</w:t>
            </w:r>
          </w:p>
        </w:tc>
        <w:tc>
          <w:tcPr>
            <w:tcW w:w="688" w:type="pct"/>
          </w:tcPr>
          <w:p w14:paraId="5D68729F" w14:textId="77777777" w:rsidR="00F12193" w:rsidRPr="00D67A7F" w:rsidRDefault="00F12193" w:rsidP="00EF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14:paraId="0B02276A" w14:textId="77777777" w:rsidR="00F12193" w:rsidRPr="00D67A7F" w:rsidRDefault="00F12193" w:rsidP="00EF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2193" w:rsidRPr="00D67A7F" w14:paraId="0D60F39F" w14:textId="77777777" w:rsidTr="00D67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pct"/>
          </w:tcPr>
          <w:p w14:paraId="07D50DB9" w14:textId="525A3CAA" w:rsidR="00F12193" w:rsidRPr="00D67A7F" w:rsidRDefault="00B55023" w:rsidP="00EF44E6">
            <w:pPr>
              <w:rPr>
                <w:sz w:val="24"/>
                <w:szCs w:val="24"/>
              </w:rPr>
            </w:pPr>
            <w:r w:rsidRPr="00D67A7F">
              <w:rPr>
                <w:sz w:val="24"/>
                <w:szCs w:val="24"/>
              </w:rPr>
              <w:t xml:space="preserve">Community </w:t>
            </w:r>
          </w:p>
        </w:tc>
        <w:tc>
          <w:tcPr>
            <w:tcW w:w="979" w:type="pct"/>
          </w:tcPr>
          <w:p w14:paraId="137C1C65" w14:textId="008506DC" w:rsidR="00F12193" w:rsidRPr="00D67A7F" w:rsidRDefault="00D67A7F" w:rsidP="00EF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 and engage community members in educational campaigns and initiatives</w:t>
            </w:r>
          </w:p>
        </w:tc>
        <w:tc>
          <w:tcPr>
            <w:tcW w:w="1177" w:type="pct"/>
          </w:tcPr>
          <w:p w14:paraId="2C97FD7A" w14:textId="77777777" w:rsidR="00F12193" w:rsidRDefault="00D67A7F" w:rsidP="00EF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media to reach community members with educational information, like print, radio, and social media</w:t>
            </w:r>
          </w:p>
          <w:p w14:paraId="0FEBFCD0" w14:textId="77777777" w:rsidR="00D67A7F" w:rsidRDefault="00D67A7F" w:rsidP="00EF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B5A0C49" w14:textId="4B9FA418" w:rsidR="00D67A7F" w:rsidRPr="00D67A7F" w:rsidRDefault="00D67A7F" w:rsidP="00EF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 parent groups to forums, events, and meetings through schools and social media</w:t>
            </w:r>
          </w:p>
        </w:tc>
        <w:tc>
          <w:tcPr>
            <w:tcW w:w="969" w:type="pct"/>
          </w:tcPr>
          <w:p w14:paraId="68960BD5" w14:textId="15621CEA" w:rsidR="00F12193" w:rsidRPr="00D67A7F" w:rsidRDefault="00D67A7F" w:rsidP="00EF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VYP community forums and school connections will aid in providing information to parents and </w:t>
            </w:r>
            <w:r w:rsidR="00F952C4">
              <w:rPr>
                <w:sz w:val="24"/>
                <w:szCs w:val="24"/>
              </w:rPr>
              <w:t>guardians</w:t>
            </w:r>
          </w:p>
        </w:tc>
        <w:tc>
          <w:tcPr>
            <w:tcW w:w="688" w:type="pct"/>
          </w:tcPr>
          <w:p w14:paraId="5F50D6E0" w14:textId="3324DEBF" w:rsidR="00F12193" w:rsidRPr="00D67A7F" w:rsidRDefault="00F952C4" w:rsidP="00EF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key strategy for VYP and RPP is to address prevention through parent/guardians by sharing data and strategies </w:t>
            </w:r>
          </w:p>
        </w:tc>
        <w:tc>
          <w:tcPr>
            <w:tcW w:w="499" w:type="pct"/>
          </w:tcPr>
          <w:p w14:paraId="3B5029D0" w14:textId="77777777" w:rsidR="00F12193" w:rsidRPr="00D67A7F" w:rsidRDefault="00F12193" w:rsidP="00EF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37F2532" w14:textId="77777777" w:rsidR="00F12193" w:rsidRPr="00D67A7F" w:rsidRDefault="00F12193" w:rsidP="00F952C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12193" w:rsidRPr="00D67A7F" w:rsidSect="00D67A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C6E"/>
    <w:multiLevelType w:val="multilevel"/>
    <w:tmpl w:val="1A6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7E"/>
    <w:rsid w:val="00154E00"/>
    <w:rsid w:val="001F3B7C"/>
    <w:rsid w:val="00200CD3"/>
    <w:rsid w:val="002C2A7E"/>
    <w:rsid w:val="0039017E"/>
    <w:rsid w:val="00422435"/>
    <w:rsid w:val="005D6301"/>
    <w:rsid w:val="006558F7"/>
    <w:rsid w:val="00813F06"/>
    <w:rsid w:val="0087242F"/>
    <w:rsid w:val="00890E80"/>
    <w:rsid w:val="00981154"/>
    <w:rsid w:val="009C1790"/>
    <w:rsid w:val="00A10AC4"/>
    <w:rsid w:val="00A24AC8"/>
    <w:rsid w:val="00AD38A9"/>
    <w:rsid w:val="00B55023"/>
    <w:rsid w:val="00CE0449"/>
    <w:rsid w:val="00CE4C4A"/>
    <w:rsid w:val="00D67A7F"/>
    <w:rsid w:val="00E25964"/>
    <w:rsid w:val="00EB24F4"/>
    <w:rsid w:val="00EE61C8"/>
    <w:rsid w:val="00F12193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1916"/>
  <w15:chartTrackingRefBased/>
  <w15:docId w15:val="{35BEB653-4269-4D12-A2D8-FCACDDC5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C2A7E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C2A7E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2A7E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C2A7E"/>
    <w:rPr>
      <w:i/>
      <w:iCs/>
    </w:rPr>
  </w:style>
  <w:style w:type="table" w:styleId="LightShading-Accent1">
    <w:name w:val="Light Shading Accent 1"/>
    <w:basedOn w:val="TableNormal"/>
    <w:uiPriority w:val="60"/>
    <w:rsid w:val="002C2A7E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">
    <w:name w:val="Light List"/>
    <w:basedOn w:val="TableNormal"/>
    <w:uiPriority w:val="61"/>
    <w:rsid w:val="002C2A7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2C2A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2C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1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58F7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4F4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87242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vermont.gov/sites/default/files/documents/pdf/ADAP_RPP_Guidance_Document.pdf" TargetMode="External"/><Relationship Id="rId5" Type="http://schemas.openxmlformats.org/officeDocument/2006/relationships/hyperlink" Target="mailto:jabentley@rrm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73AEA3C454478683F8032DABDC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4AB3-6FA9-4EBE-BC98-4AA118654F06}"/>
      </w:docPartPr>
      <w:docPartBody>
        <w:p w:rsidR="00160C1F" w:rsidRDefault="0042441F" w:rsidP="0042441F">
          <w:pPr>
            <w:pStyle w:val="3F73AEA3C454478683F8032DABDCFC40"/>
          </w:pPr>
          <w:r w:rsidRPr="006D12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6CC2C308E411AA67D9FD5AC1C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7D70-9E6D-41C2-B0EC-7433CB68CAD2}"/>
      </w:docPartPr>
      <w:docPartBody>
        <w:p w:rsidR="00160C1F" w:rsidRDefault="0042441F" w:rsidP="0042441F">
          <w:pPr>
            <w:pStyle w:val="1196CC2C308E411AA67D9FD5AC1C1FD4"/>
          </w:pPr>
          <w:r w:rsidRPr="006D12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7A5DE82CB48CB8B3031846988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FCB3-7137-4C7E-85BC-D62D2B6B7423}"/>
      </w:docPartPr>
      <w:docPartBody>
        <w:p w:rsidR="00160C1F" w:rsidRDefault="0042441F" w:rsidP="0042441F">
          <w:pPr>
            <w:pStyle w:val="DDA7A5DE82CB48CB8B303184698845AA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94CDEC0B732F46B8B6A5779AD65B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E5C3-3530-48D2-9FCD-EAA1FFBBF47F}"/>
      </w:docPartPr>
      <w:docPartBody>
        <w:p w:rsidR="00160C1F" w:rsidRDefault="0042441F" w:rsidP="0042441F">
          <w:pPr>
            <w:pStyle w:val="94CDEC0B732F46B8B6A5779AD65BF96A"/>
          </w:pPr>
          <w:r>
            <w:rPr>
              <w:rStyle w:val="PlaceholderText"/>
            </w:rPr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90"/>
    <w:rsid w:val="00160C1F"/>
    <w:rsid w:val="0042441F"/>
    <w:rsid w:val="00646F90"/>
    <w:rsid w:val="00922A47"/>
    <w:rsid w:val="009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41F"/>
    <w:rPr>
      <w:color w:val="808080"/>
    </w:rPr>
  </w:style>
  <w:style w:type="paragraph" w:customStyle="1" w:styleId="3F73AEA3C454478683F8032DABDCFC40">
    <w:name w:val="3F73AEA3C454478683F8032DABDCFC40"/>
    <w:rsid w:val="0042441F"/>
    <w:rPr>
      <w:rFonts w:eastAsiaTheme="minorHAnsi"/>
    </w:rPr>
  </w:style>
  <w:style w:type="paragraph" w:customStyle="1" w:styleId="1196CC2C308E411AA67D9FD5AC1C1FD4">
    <w:name w:val="1196CC2C308E411AA67D9FD5AC1C1FD4"/>
    <w:rsid w:val="0042441F"/>
    <w:rPr>
      <w:rFonts w:eastAsiaTheme="minorHAnsi"/>
    </w:rPr>
  </w:style>
  <w:style w:type="paragraph" w:customStyle="1" w:styleId="DDA7A5DE82CB48CB8B303184698845AA">
    <w:name w:val="DDA7A5DE82CB48CB8B303184698845AA"/>
    <w:rsid w:val="0042441F"/>
    <w:rPr>
      <w:rFonts w:eastAsiaTheme="minorHAnsi"/>
    </w:rPr>
  </w:style>
  <w:style w:type="paragraph" w:customStyle="1" w:styleId="94CDEC0B732F46B8B6A5779AD65BF96A">
    <w:name w:val="94CDEC0B732F46B8B6A5779AD65BF96A"/>
    <w:rsid w:val="0042441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Shrader</dc:creator>
  <cp:keywords/>
  <dc:description/>
  <cp:lastModifiedBy>Beth Shrader</cp:lastModifiedBy>
  <cp:revision>2</cp:revision>
  <dcterms:created xsi:type="dcterms:W3CDTF">2020-06-20T16:41:00Z</dcterms:created>
  <dcterms:modified xsi:type="dcterms:W3CDTF">2020-06-20T16:41:00Z</dcterms:modified>
</cp:coreProperties>
</file>